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2888A" w14:textId="77777777" w:rsidR="00546751" w:rsidRDefault="00546751">
      <w:pPr>
        <w:jc w:val="center"/>
      </w:pPr>
      <w:r>
        <w:rPr>
          <w:rFonts w:hint="eastAsia"/>
        </w:rPr>
        <w:t>ス プ リ ン ク ラ ー 設 備 の 概 要 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64"/>
        <w:gridCol w:w="168"/>
        <w:gridCol w:w="216"/>
        <w:gridCol w:w="180"/>
        <w:gridCol w:w="144"/>
        <w:gridCol w:w="24"/>
        <w:gridCol w:w="108"/>
        <w:gridCol w:w="132"/>
        <w:gridCol w:w="156"/>
        <w:gridCol w:w="228"/>
        <w:gridCol w:w="72"/>
        <w:gridCol w:w="132"/>
        <w:gridCol w:w="312"/>
        <w:gridCol w:w="564"/>
        <w:gridCol w:w="267"/>
        <w:gridCol w:w="9"/>
        <w:gridCol w:w="84"/>
        <w:gridCol w:w="84"/>
        <w:gridCol w:w="144"/>
        <w:gridCol w:w="144"/>
        <w:gridCol w:w="420"/>
        <w:gridCol w:w="60"/>
        <w:gridCol w:w="492"/>
        <w:gridCol w:w="156"/>
        <w:gridCol w:w="168"/>
        <w:gridCol w:w="24"/>
        <w:gridCol w:w="180"/>
        <w:gridCol w:w="324"/>
        <w:gridCol w:w="168"/>
        <w:gridCol w:w="168"/>
        <w:gridCol w:w="96"/>
        <w:gridCol w:w="312"/>
        <w:gridCol w:w="156"/>
        <w:gridCol w:w="486"/>
        <w:gridCol w:w="105"/>
        <w:gridCol w:w="105"/>
        <w:gridCol w:w="168"/>
        <w:gridCol w:w="357"/>
        <w:gridCol w:w="210"/>
        <w:gridCol w:w="21"/>
        <w:gridCol w:w="12"/>
        <w:gridCol w:w="156"/>
        <w:gridCol w:w="228"/>
        <w:gridCol w:w="1008"/>
      </w:tblGrid>
      <w:tr w:rsidR="00546751" w14:paraId="4D362898" w14:textId="77777777">
        <w:trPr>
          <w:cantSplit/>
          <w:trHeight w:hRule="exact" w:val="320"/>
        </w:trPr>
        <w:tc>
          <w:tcPr>
            <w:tcW w:w="720" w:type="dxa"/>
            <w:gridSpan w:val="3"/>
            <w:tcBorders>
              <w:top w:val="single" w:sz="8" w:space="0" w:color="auto"/>
            </w:tcBorders>
            <w:vAlign w:val="center"/>
          </w:tcPr>
          <w:p w14:paraId="252CF61E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水源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</w:tcBorders>
            <w:vAlign w:val="center"/>
          </w:tcPr>
          <w:p w14:paraId="48EAAA86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3996" w:type="dxa"/>
            <w:gridSpan w:val="20"/>
            <w:tcBorders>
              <w:top w:val="single" w:sz="8" w:space="0" w:color="auto"/>
            </w:tcBorders>
            <w:vAlign w:val="center"/>
          </w:tcPr>
          <w:p w14:paraId="6D9CB769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地下ピット・床置き・その他（　　　　　）</w:t>
            </w:r>
          </w:p>
        </w:tc>
        <w:tc>
          <w:tcPr>
            <w:tcW w:w="2088" w:type="dxa"/>
            <w:gridSpan w:val="11"/>
            <w:tcBorders>
              <w:top w:val="single" w:sz="8" w:space="0" w:color="auto"/>
            </w:tcBorders>
            <w:vAlign w:val="center"/>
          </w:tcPr>
          <w:p w14:paraId="30352417" w14:textId="5744CDC1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有効水量</w:t>
            </w:r>
            <w:r w:rsidR="00392AA9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当該設備用</w:t>
            </w:r>
            <w:r w:rsidR="00392AA9">
              <w:rPr>
                <w:rFonts w:hint="eastAsia"/>
                <w:sz w:val="18"/>
              </w:rPr>
              <w:t>)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</w:tcBorders>
            <w:vAlign w:val="center"/>
          </w:tcPr>
          <w:p w14:paraId="01B66465" w14:textId="74FD1227" w:rsidR="00546751" w:rsidRDefault="00392AA9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</w:p>
        </w:tc>
      </w:tr>
      <w:tr w:rsidR="00546751" w14:paraId="20780D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 w:val="restart"/>
            <w:tcBorders>
              <w:left w:val="single" w:sz="8" w:space="0" w:color="auto"/>
              <w:bottom w:val="nil"/>
            </w:tcBorders>
            <w:textDirection w:val="tbRlV"/>
            <w:vAlign w:val="center"/>
          </w:tcPr>
          <w:p w14:paraId="31C02803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加圧送水装置</w:t>
            </w:r>
          </w:p>
        </w:tc>
        <w:tc>
          <w:tcPr>
            <w:tcW w:w="1392" w:type="dxa"/>
            <w:gridSpan w:val="9"/>
            <w:vMerge w:val="restart"/>
            <w:tcBorders>
              <w:bottom w:val="nil"/>
            </w:tcBorders>
            <w:vAlign w:val="center"/>
          </w:tcPr>
          <w:p w14:paraId="33CBCEF0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ポンプ方式</w:t>
            </w:r>
          </w:p>
          <w:p w14:paraId="2CCE8A7B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  <w:p w14:paraId="0AA35A7E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  <w:p w14:paraId="37D34407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ユニット型</w:t>
            </w:r>
          </w:p>
        </w:tc>
        <w:tc>
          <w:tcPr>
            <w:tcW w:w="1308" w:type="dxa"/>
            <w:gridSpan w:val="5"/>
            <w:vMerge w:val="restart"/>
            <w:tcBorders>
              <w:bottom w:val="nil"/>
            </w:tcBorders>
            <w:vAlign w:val="center"/>
          </w:tcPr>
          <w:p w14:paraId="3EE5997C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w w:val="85"/>
              </w:rPr>
            </w:pPr>
            <w:r>
              <w:rPr>
                <w:rFonts w:hint="eastAsia"/>
                <w:w w:val="85"/>
                <w:sz w:val="18"/>
              </w:rPr>
              <w:t>ポンプ、電動機</w:t>
            </w:r>
          </w:p>
        </w:tc>
        <w:tc>
          <w:tcPr>
            <w:tcW w:w="1212" w:type="dxa"/>
            <w:gridSpan w:val="8"/>
            <w:tcBorders>
              <w:bottom w:val="single" w:sz="4" w:space="0" w:color="auto"/>
            </w:tcBorders>
            <w:vAlign w:val="center"/>
          </w:tcPr>
          <w:p w14:paraId="093DF4D4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5100" w:type="dxa"/>
            <w:gridSpan w:val="2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8E62722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 xml:space="preserve">　口径　 × 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吐出量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×　 全揚程　 × 　出力</w:t>
            </w:r>
          </w:p>
        </w:tc>
      </w:tr>
      <w:tr w:rsidR="00546751" w14:paraId="7C2276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top w:val="nil"/>
              <w:left w:val="single" w:sz="8" w:space="0" w:color="auto"/>
              <w:bottom w:val="nil"/>
            </w:tcBorders>
            <w:textDirection w:val="tbRlV"/>
            <w:vAlign w:val="center"/>
          </w:tcPr>
          <w:p w14:paraId="389AAE47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</w:p>
        </w:tc>
        <w:tc>
          <w:tcPr>
            <w:tcW w:w="1392" w:type="dxa"/>
            <w:gridSpan w:val="9"/>
            <w:vMerge/>
            <w:tcBorders>
              <w:top w:val="nil"/>
              <w:bottom w:val="nil"/>
            </w:tcBorders>
            <w:vAlign w:val="center"/>
          </w:tcPr>
          <w:p w14:paraId="211CB6DB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1308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9FB9F6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</w:p>
        </w:tc>
        <w:tc>
          <w:tcPr>
            <w:tcW w:w="44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ADFA5E" w14:textId="77777777" w:rsidR="00546751" w:rsidRDefault="00546751">
            <w:pPr>
              <w:wordWrap w:val="0"/>
              <w:spacing w:line="180" w:lineRule="exact"/>
              <w:jc w:val="center"/>
            </w:pPr>
            <w:r>
              <w:rPr>
                <w:rFonts w:hint="eastAsia"/>
                <w:sz w:val="18"/>
              </w:rPr>
              <w:t>電圧</w:t>
            </w:r>
          </w:p>
        </w:tc>
        <w:tc>
          <w:tcPr>
            <w:tcW w:w="76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C6AC67C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Ｖ</w:t>
            </w:r>
          </w:p>
        </w:tc>
        <w:tc>
          <w:tcPr>
            <w:tcW w:w="5100" w:type="dxa"/>
            <w:gridSpan w:val="22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D50D3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 xml:space="preserve">　　　 φ×　　　Ｌ/</w:t>
            </w:r>
            <w:r>
              <w:rPr>
                <w:rFonts w:hint="eastAsia"/>
                <w:spacing w:val="20"/>
                <w:sz w:val="18"/>
              </w:rPr>
              <w:t>min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ｍ×　　　kw</w:t>
            </w:r>
          </w:p>
        </w:tc>
      </w:tr>
      <w:tr w:rsidR="00546751" w14:paraId="4F06E2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left w:val="single" w:sz="8" w:space="0" w:color="auto"/>
              <w:bottom w:val="nil"/>
            </w:tcBorders>
            <w:textDirection w:val="tbRlV"/>
            <w:vAlign w:val="center"/>
          </w:tcPr>
          <w:p w14:paraId="513A79B5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</w:p>
        </w:tc>
        <w:tc>
          <w:tcPr>
            <w:tcW w:w="1392" w:type="dxa"/>
            <w:gridSpan w:val="9"/>
            <w:vMerge/>
            <w:tcBorders>
              <w:bottom w:val="nil"/>
            </w:tcBorders>
            <w:vAlign w:val="center"/>
          </w:tcPr>
          <w:p w14:paraId="4B5BF363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1308" w:type="dxa"/>
            <w:gridSpan w:val="5"/>
            <w:tcBorders>
              <w:bottom w:val="single" w:sz="4" w:space="0" w:color="auto"/>
            </w:tcBorders>
            <w:vAlign w:val="center"/>
          </w:tcPr>
          <w:p w14:paraId="2195069E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呼水装置</w:t>
            </w:r>
          </w:p>
        </w:tc>
        <w:tc>
          <w:tcPr>
            <w:tcW w:w="1212" w:type="dxa"/>
            <w:gridSpan w:val="8"/>
            <w:tcBorders>
              <w:bottom w:val="single" w:sz="4" w:space="0" w:color="auto"/>
            </w:tcBorders>
            <w:vAlign w:val="center"/>
          </w:tcPr>
          <w:p w14:paraId="6D2B9338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816" w:type="dxa"/>
            <w:gridSpan w:val="3"/>
            <w:tcBorders>
              <w:bottom w:val="nil"/>
            </w:tcBorders>
            <w:vAlign w:val="center"/>
          </w:tcPr>
          <w:p w14:paraId="3BBBB18C" w14:textId="77777777" w:rsidR="00546751" w:rsidRDefault="00546751">
            <w:pPr>
              <w:wordWrap w:val="0"/>
              <w:spacing w:line="180" w:lineRule="exact"/>
              <w:ind w:left="60" w:right="60"/>
              <w:rPr>
                <w:w w:val="93"/>
              </w:rPr>
            </w:pPr>
            <w:r>
              <w:rPr>
                <w:rFonts w:hint="eastAsia"/>
                <w:w w:val="93"/>
                <w:sz w:val="18"/>
              </w:rPr>
              <w:t>有効容量</w:t>
            </w:r>
          </w:p>
        </w:tc>
        <w:tc>
          <w:tcPr>
            <w:tcW w:w="864" w:type="dxa"/>
            <w:gridSpan w:val="5"/>
            <w:tcBorders>
              <w:bottom w:val="nil"/>
            </w:tcBorders>
            <w:vAlign w:val="center"/>
          </w:tcPr>
          <w:p w14:paraId="2A971869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785" w:type="dxa"/>
            <w:gridSpan w:val="8"/>
            <w:tcBorders>
              <w:bottom w:val="nil"/>
            </w:tcBorders>
            <w:vAlign w:val="center"/>
          </w:tcPr>
          <w:p w14:paraId="019031BD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減水警報の表示場所</w:t>
            </w:r>
          </w:p>
        </w:tc>
        <w:tc>
          <w:tcPr>
            <w:tcW w:w="1635" w:type="dxa"/>
            <w:gridSpan w:val="6"/>
            <w:tcBorders>
              <w:bottom w:val="nil"/>
              <w:right w:val="single" w:sz="8" w:space="0" w:color="auto"/>
            </w:tcBorders>
            <w:vAlign w:val="center"/>
          </w:tcPr>
          <w:p w14:paraId="13D0DEFA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</w:tr>
      <w:tr w:rsidR="00546751" w14:paraId="4A68AC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left w:val="single" w:sz="8" w:space="0" w:color="auto"/>
              <w:bottom w:val="nil"/>
            </w:tcBorders>
            <w:textDirection w:val="tbRlV"/>
            <w:vAlign w:val="center"/>
          </w:tcPr>
          <w:p w14:paraId="563D9094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</w:p>
        </w:tc>
        <w:tc>
          <w:tcPr>
            <w:tcW w:w="139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2E06F83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1584" w:type="dxa"/>
            <w:gridSpan w:val="7"/>
            <w:tcBorders>
              <w:bottom w:val="single" w:sz="4" w:space="0" w:color="auto"/>
            </w:tcBorders>
            <w:vAlign w:val="center"/>
          </w:tcPr>
          <w:p w14:paraId="47229DBA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起動用圧力タンク</w:t>
            </w:r>
          </w:p>
        </w:tc>
        <w:tc>
          <w:tcPr>
            <w:tcW w:w="936" w:type="dxa"/>
            <w:gridSpan w:val="6"/>
            <w:tcBorders>
              <w:bottom w:val="single" w:sz="4" w:space="0" w:color="auto"/>
            </w:tcBorders>
            <w:vAlign w:val="center"/>
          </w:tcPr>
          <w:p w14:paraId="1609B7B3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vAlign w:val="center"/>
          </w:tcPr>
          <w:p w14:paraId="0DD8FA50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容量</w:t>
            </w:r>
          </w:p>
        </w:tc>
        <w:tc>
          <w:tcPr>
            <w:tcW w:w="864" w:type="dxa"/>
            <w:gridSpan w:val="5"/>
            <w:tcBorders>
              <w:bottom w:val="single" w:sz="4" w:space="0" w:color="auto"/>
            </w:tcBorders>
            <w:vAlign w:val="center"/>
          </w:tcPr>
          <w:p w14:paraId="58078FF3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428" w:type="dxa"/>
            <w:gridSpan w:val="7"/>
            <w:tcBorders>
              <w:bottom w:val="single" w:sz="4" w:space="0" w:color="auto"/>
            </w:tcBorders>
            <w:vAlign w:val="center"/>
          </w:tcPr>
          <w:p w14:paraId="352A42A8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ポンプ設置場所</w:t>
            </w:r>
          </w:p>
        </w:tc>
        <w:tc>
          <w:tcPr>
            <w:tcW w:w="1992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14BF7A8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</w:tr>
      <w:tr w:rsidR="00546751" w14:paraId="515F8F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left w:val="single" w:sz="8" w:space="0" w:color="auto"/>
              <w:bottom w:val="nil"/>
            </w:tcBorders>
            <w:textDirection w:val="tbRlV"/>
            <w:vAlign w:val="center"/>
          </w:tcPr>
          <w:p w14:paraId="2CB1FE6A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</w:p>
        </w:tc>
        <w:tc>
          <w:tcPr>
            <w:tcW w:w="1392" w:type="dxa"/>
            <w:gridSpan w:val="9"/>
            <w:tcBorders>
              <w:bottom w:val="single" w:sz="4" w:space="0" w:color="auto"/>
            </w:tcBorders>
            <w:vAlign w:val="center"/>
          </w:tcPr>
          <w:p w14:paraId="4379EF04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高架水槽方式</w:t>
            </w:r>
          </w:p>
        </w:tc>
        <w:tc>
          <w:tcPr>
            <w:tcW w:w="1584" w:type="dxa"/>
            <w:gridSpan w:val="7"/>
            <w:tcBorders>
              <w:bottom w:val="single" w:sz="4" w:space="0" w:color="auto"/>
            </w:tcBorders>
            <w:vAlign w:val="center"/>
          </w:tcPr>
          <w:p w14:paraId="37D3435F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有効落差　　　ｍ</w:t>
            </w:r>
          </w:p>
        </w:tc>
        <w:tc>
          <w:tcPr>
            <w:tcW w:w="1428" w:type="dxa"/>
            <w:gridSpan w:val="7"/>
            <w:tcBorders>
              <w:bottom w:val="single" w:sz="4" w:space="0" w:color="auto"/>
            </w:tcBorders>
            <w:vAlign w:val="center"/>
          </w:tcPr>
          <w:p w14:paraId="3ECC61F6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圧力水槽方式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  <w:vAlign w:val="center"/>
          </w:tcPr>
          <w:p w14:paraId="41D6FB06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加圧圧力</w:t>
            </w:r>
          </w:p>
        </w:tc>
        <w:tc>
          <w:tcPr>
            <w:tcW w:w="1596" w:type="dxa"/>
            <w:gridSpan w:val="8"/>
            <w:tcBorders>
              <w:bottom w:val="single" w:sz="4" w:space="0" w:color="auto"/>
            </w:tcBorders>
            <w:vAlign w:val="center"/>
          </w:tcPr>
          <w:p w14:paraId="6F68FB28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MPa</w:t>
            </w:r>
          </w:p>
        </w:tc>
        <w:tc>
          <w:tcPr>
            <w:tcW w:w="768" w:type="dxa"/>
            <w:gridSpan w:val="5"/>
            <w:tcBorders>
              <w:bottom w:val="single" w:sz="4" w:space="0" w:color="auto"/>
            </w:tcBorders>
            <w:vAlign w:val="center"/>
          </w:tcPr>
          <w:p w14:paraId="29780F8A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139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DF8EB15" w14:textId="4BA91299" w:rsidR="00546751" w:rsidRDefault="00174F22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㎥</w:t>
            </w:r>
          </w:p>
        </w:tc>
      </w:tr>
      <w:tr w:rsidR="00546751" w14:paraId="5E41BD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46"/>
        </w:trPr>
        <w:tc>
          <w:tcPr>
            <w:tcW w:w="1116" w:type="dxa"/>
            <w:gridSpan w:val="5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14:paraId="5A12BEB5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スプリンクラーヘッド等</w:t>
            </w:r>
          </w:p>
        </w:tc>
        <w:tc>
          <w:tcPr>
            <w:tcW w:w="7176" w:type="dxa"/>
            <w:gridSpan w:val="39"/>
            <w:vMerge w:val="restart"/>
            <w:tcBorders>
              <w:bottom w:val="nil"/>
            </w:tcBorders>
            <w:vAlign w:val="center"/>
          </w:tcPr>
          <w:p w14:paraId="1C2AFF39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kern w:val="0"/>
                <w:sz w:val="18"/>
              </w:rPr>
              <w:t>閉鎖型（高感度）(</w:t>
            </w:r>
            <w:r>
              <w:rPr>
                <w:rFonts w:hint="eastAsia"/>
                <w:sz w:val="18"/>
              </w:rPr>
              <w:t xml:space="preserve">温度　　　</w:t>
            </w:r>
            <w:r>
              <w:rPr>
                <w:rFonts w:hAnsi="Courier New" w:hint="eastAsia"/>
                <w:sz w:val="18"/>
              </w:rPr>
              <w:t>℃　　　個</w:t>
            </w:r>
            <w:r>
              <w:rPr>
                <w:rFonts w:hint="eastAsia"/>
                <w:sz w:val="18"/>
              </w:rPr>
              <w:t xml:space="preserve">)・（温度　　　</w:t>
            </w:r>
            <w:r>
              <w:rPr>
                <w:rFonts w:hAnsi="Courier New" w:hint="eastAsia"/>
                <w:sz w:val="18"/>
              </w:rPr>
              <w:t>℃　　　個</w:t>
            </w:r>
            <w:r>
              <w:rPr>
                <w:rFonts w:hint="eastAsia"/>
                <w:sz w:val="18"/>
              </w:rPr>
              <w:t>）</w:t>
            </w:r>
          </w:p>
          <w:p w14:paraId="388DDC8A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kern w:val="0"/>
                <w:sz w:val="18"/>
              </w:rPr>
              <w:t>閉鎖型（標準型）(</w:t>
            </w:r>
            <w:r>
              <w:rPr>
                <w:rFonts w:hint="eastAsia"/>
                <w:sz w:val="18"/>
              </w:rPr>
              <w:t xml:space="preserve">温度　　　</w:t>
            </w:r>
            <w:r>
              <w:rPr>
                <w:rFonts w:hAnsi="Courier New" w:hint="eastAsia"/>
                <w:sz w:val="18"/>
              </w:rPr>
              <w:t>℃　　　個</w:t>
            </w:r>
            <w:r>
              <w:rPr>
                <w:rFonts w:hint="eastAsia"/>
                <w:sz w:val="18"/>
              </w:rPr>
              <w:t xml:space="preserve">）・（温度　　　</w:t>
            </w:r>
            <w:r>
              <w:rPr>
                <w:rFonts w:hAnsi="Courier New" w:hint="eastAsia"/>
                <w:sz w:val="18"/>
              </w:rPr>
              <w:t>℃　　　個</w:t>
            </w:r>
            <w:r>
              <w:rPr>
                <w:rFonts w:hint="eastAsia"/>
                <w:sz w:val="18"/>
              </w:rPr>
              <w:t>）</w:t>
            </w:r>
          </w:p>
          <w:p w14:paraId="355261C4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pacing w:val="107"/>
                <w:kern w:val="0"/>
                <w:sz w:val="18"/>
                <w:fitText w:val="1365" w:id="-1506610688"/>
              </w:rPr>
              <w:t>小区画</w:t>
            </w:r>
            <w:r>
              <w:rPr>
                <w:rFonts w:hint="eastAsia"/>
                <w:spacing w:val="1"/>
                <w:kern w:val="0"/>
                <w:sz w:val="18"/>
                <w:fitText w:val="1365" w:id="-1506610688"/>
              </w:rPr>
              <w:t>型</w:t>
            </w:r>
            <w:r>
              <w:rPr>
                <w:rFonts w:hint="eastAsia"/>
                <w:sz w:val="18"/>
              </w:rPr>
              <w:t xml:space="preserve">（温度　　　</w:t>
            </w:r>
            <w:r>
              <w:rPr>
                <w:rFonts w:hAnsi="Courier New" w:hint="eastAsia"/>
                <w:sz w:val="18"/>
              </w:rPr>
              <w:t>℃　　　個</w:t>
            </w:r>
            <w:r>
              <w:rPr>
                <w:rFonts w:hint="eastAsia"/>
                <w:sz w:val="18"/>
              </w:rPr>
              <w:t xml:space="preserve">）・（温度　　　</w:t>
            </w:r>
            <w:r>
              <w:rPr>
                <w:rFonts w:hAnsi="Courier New" w:hint="eastAsia"/>
                <w:sz w:val="18"/>
              </w:rPr>
              <w:t>℃　　　個</w:t>
            </w:r>
            <w:r>
              <w:rPr>
                <w:rFonts w:hint="eastAsia"/>
                <w:sz w:val="18"/>
              </w:rPr>
              <w:t>）</w:t>
            </w:r>
          </w:p>
          <w:p w14:paraId="347D688E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spacing w:val="1"/>
                <w:kern w:val="0"/>
                <w:sz w:val="18"/>
                <w:fitText w:val="1365" w:id="-1506610687"/>
              </w:rPr>
              <w:fldChar w:fldCharType="begin"/>
            </w:r>
            <w:r>
              <w:rPr>
                <w:spacing w:val="1"/>
                <w:kern w:val="0"/>
                <w:sz w:val="18"/>
                <w:fitText w:val="1365" w:id="-1506610687"/>
              </w:rPr>
              <w:instrText xml:space="preserve"> eq \o\ad(</w:instrText>
            </w:r>
            <w:r>
              <w:rPr>
                <w:rFonts w:hint="eastAsia"/>
                <w:spacing w:val="1"/>
                <w:kern w:val="0"/>
                <w:sz w:val="18"/>
                <w:fitText w:val="1365" w:id="-1506610687"/>
              </w:rPr>
              <w:instrText>側壁型</w:instrText>
            </w:r>
            <w:r>
              <w:rPr>
                <w:spacing w:val="1"/>
                <w:kern w:val="0"/>
                <w:sz w:val="18"/>
                <w:fitText w:val="1365" w:id="-1506610687"/>
              </w:rPr>
              <w:instrText>,</w:instrText>
            </w:r>
            <w:r>
              <w:rPr>
                <w:rFonts w:hint="eastAsia"/>
                <w:spacing w:val="1"/>
                <w:kern w:val="0"/>
                <w:sz w:val="18"/>
                <w:fitText w:val="1365" w:id="-1506610687"/>
              </w:rPr>
              <w:instrText xml:space="preserve"> 　　　　　　</w:instrText>
            </w:r>
            <w:r>
              <w:rPr>
                <w:rFonts w:hint="eastAsia"/>
                <w:kern w:val="0"/>
                <w:sz w:val="18"/>
                <w:fitText w:val="1365" w:id="-1506610687"/>
              </w:rPr>
              <w:instrText xml:space="preserve">　</w:instrText>
            </w:r>
            <w:r>
              <w:rPr>
                <w:kern w:val="0"/>
                <w:sz w:val="18"/>
                <w:fitText w:val="1365" w:id="-1506610687"/>
              </w:rPr>
              <w:instrText>)</w:instrText>
            </w:r>
            <w:r>
              <w:rPr>
                <w:kern w:val="0"/>
                <w:sz w:val="18"/>
                <w:fitText w:val="1365" w:id="-1506610687"/>
              </w:rPr>
              <w:fldChar w:fldCharType="end"/>
            </w:r>
            <w:r>
              <w:rPr>
                <w:rFonts w:hint="eastAsia"/>
                <w:sz w:val="18"/>
              </w:rPr>
              <w:t xml:space="preserve">（温度　　　</w:t>
            </w:r>
            <w:r>
              <w:rPr>
                <w:rFonts w:hAnsi="Courier New" w:hint="eastAsia"/>
                <w:sz w:val="18"/>
              </w:rPr>
              <w:t>℃　　　個</w:t>
            </w:r>
            <w:r>
              <w:rPr>
                <w:rFonts w:hint="eastAsia"/>
                <w:sz w:val="18"/>
              </w:rPr>
              <w:t xml:space="preserve">）・（温度　　　</w:t>
            </w:r>
            <w:r>
              <w:rPr>
                <w:rFonts w:hAnsi="Courier New" w:hint="eastAsia"/>
                <w:sz w:val="18"/>
              </w:rPr>
              <w:t>℃　　　個</w:t>
            </w:r>
            <w:r>
              <w:rPr>
                <w:rFonts w:hint="eastAsia"/>
                <w:sz w:val="18"/>
              </w:rPr>
              <w:t>）</w:t>
            </w:r>
          </w:p>
          <w:p w14:paraId="4A20ECF2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spacing w:val="1"/>
                <w:kern w:val="0"/>
                <w:sz w:val="18"/>
                <w:fitText w:val="1365" w:id="-1506610432"/>
              </w:rPr>
              <w:fldChar w:fldCharType="begin"/>
            </w:r>
            <w:r>
              <w:rPr>
                <w:spacing w:val="1"/>
                <w:kern w:val="0"/>
                <w:sz w:val="18"/>
                <w:fitText w:val="1365" w:id="-1506610432"/>
              </w:rPr>
              <w:instrText xml:space="preserve"> eq \o\ad(</w:instrText>
            </w:r>
            <w:r>
              <w:rPr>
                <w:rFonts w:hint="eastAsia"/>
                <w:spacing w:val="1"/>
                <w:kern w:val="0"/>
                <w:sz w:val="18"/>
                <w:fitText w:val="1365" w:id="-1506610432"/>
              </w:rPr>
              <w:instrText>開放型ヘッド</w:instrText>
            </w:r>
            <w:r>
              <w:rPr>
                <w:spacing w:val="1"/>
                <w:kern w:val="0"/>
                <w:sz w:val="18"/>
                <w:fitText w:val="1365" w:id="-1506610432"/>
              </w:rPr>
              <w:instrText>,</w:instrText>
            </w:r>
            <w:r>
              <w:rPr>
                <w:rFonts w:hint="eastAsia"/>
                <w:spacing w:val="1"/>
                <w:kern w:val="0"/>
                <w:sz w:val="18"/>
                <w:fitText w:val="1365" w:id="-1506610432"/>
              </w:rPr>
              <w:instrText xml:space="preserve"> 　　　　　　</w:instrText>
            </w:r>
            <w:r>
              <w:rPr>
                <w:rFonts w:hint="eastAsia"/>
                <w:kern w:val="0"/>
                <w:sz w:val="18"/>
                <w:fitText w:val="1365" w:id="-1506610432"/>
              </w:rPr>
              <w:instrText xml:space="preserve">　</w:instrText>
            </w:r>
            <w:r>
              <w:rPr>
                <w:kern w:val="0"/>
                <w:sz w:val="18"/>
                <w:fitText w:val="1365" w:id="-1506610432"/>
              </w:rPr>
              <w:instrText>)</w:instrText>
            </w:r>
            <w:r>
              <w:rPr>
                <w:kern w:val="0"/>
                <w:sz w:val="18"/>
                <w:fitText w:val="1365" w:id="-1506610432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個　・　補助散水栓　　　　個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C2EE630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減圧弁</w:t>
            </w:r>
          </w:p>
        </w:tc>
      </w:tr>
      <w:tr w:rsidR="00546751" w14:paraId="6122AB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20"/>
        </w:trPr>
        <w:tc>
          <w:tcPr>
            <w:tcW w:w="1116" w:type="dxa"/>
            <w:gridSpan w:val="5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B08AC43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7176" w:type="dxa"/>
            <w:gridSpan w:val="39"/>
            <w:vMerge/>
            <w:tcBorders>
              <w:bottom w:val="single" w:sz="4" w:space="0" w:color="auto"/>
            </w:tcBorders>
            <w:vAlign w:val="center"/>
          </w:tcPr>
          <w:p w14:paraId="36C54608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91C6384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有・無</w:t>
            </w:r>
          </w:p>
        </w:tc>
      </w:tr>
      <w:tr w:rsidR="00546751" w14:paraId="617085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1284" w:type="dxa"/>
            <w:gridSpan w:val="7"/>
            <w:tcBorders>
              <w:left w:val="single" w:sz="8" w:space="0" w:color="auto"/>
            </w:tcBorders>
            <w:vAlign w:val="center"/>
          </w:tcPr>
          <w:p w14:paraId="0A0CB5BD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設備の方式</w:t>
            </w:r>
          </w:p>
        </w:tc>
        <w:tc>
          <w:tcPr>
            <w:tcW w:w="2064" w:type="dxa"/>
            <w:gridSpan w:val="11"/>
            <w:vAlign w:val="center"/>
          </w:tcPr>
          <w:p w14:paraId="24A4BA7A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湿式・乾式・予作動式</w:t>
            </w:r>
          </w:p>
        </w:tc>
        <w:tc>
          <w:tcPr>
            <w:tcW w:w="1344" w:type="dxa"/>
            <w:gridSpan w:val="6"/>
            <w:vAlign w:val="center"/>
          </w:tcPr>
          <w:p w14:paraId="5E92913E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自動警報装置</w:t>
            </w:r>
          </w:p>
        </w:tc>
        <w:tc>
          <w:tcPr>
            <w:tcW w:w="4608" w:type="dxa"/>
            <w:gridSpan w:val="21"/>
            <w:tcBorders>
              <w:right w:val="single" w:sz="8" w:space="0" w:color="auto"/>
            </w:tcBorders>
            <w:vAlign w:val="center"/>
          </w:tcPr>
          <w:p w14:paraId="37DAD6D5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 xml:space="preserve">流水検知装置　　Ａ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個　・　圧力検知装置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個</w:t>
            </w:r>
          </w:p>
        </w:tc>
      </w:tr>
      <w:tr w:rsidR="00546751" w14:paraId="540F28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1524" w:type="dxa"/>
            <w:gridSpan w:val="9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4ABC9EA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ポンプ起動方式</w:t>
            </w:r>
          </w:p>
        </w:tc>
        <w:tc>
          <w:tcPr>
            <w:tcW w:w="5511" w:type="dxa"/>
            <w:gridSpan w:val="27"/>
            <w:tcBorders>
              <w:bottom w:val="single" w:sz="4" w:space="0" w:color="auto"/>
            </w:tcBorders>
            <w:vAlign w:val="center"/>
          </w:tcPr>
          <w:p w14:paraId="3D6DD938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起動用水圧開閉装置・流水検知装置・その他（　　　　　　　　）</w:t>
            </w:r>
          </w:p>
        </w:tc>
        <w:tc>
          <w:tcPr>
            <w:tcW w:w="2265" w:type="dxa"/>
            <w:gridSpan w:val="9"/>
            <w:tcBorders>
              <w:bottom w:val="nil"/>
              <w:right w:val="single" w:sz="8" w:space="0" w:color="auto"/>
            </w:tcBorders>
            <w:vAlign w:val="center"/>
          </w:tcPr>
          <w:p w14:paraId="3A331090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送水口（双口型　　　個）</w:t>
            </w:r>
          </w:p>
        </w:tc>
      </w:tr>
      <w:tr w:rsidR="00546751" w14:paraId="71FAD2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1392" w:type="dxa"/>
            <w:gridSpan w:val="8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88D59A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起動感知方式</w:t>
            </w:r>
          </w:p>
        </w:tc>
        <w:tc>
          <w:tcPr>
            <w:tcW w:w="4320" w:type="dxa"/>
            <w:gridSpan w:val="22"/>
            <w:tcBorders>
              <w:bottom w:val="single" w:sz="4" w:space="0" w:color="auto"/>
            </w:tcBorders>
            <w:vAlign w:val="center"/>
          </w:tcPr>
          <w:p w14:paraId="70775C6B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スプリンクラーヘッド・感知器・その他（　　　 ）</w:t>
            </w:r>
          </w:p>
        </w:tc>
        <w:tc>
          <w:tcPr>
            <w:tcW w:w="1323" w:type="dxa"/>
            <w:gridSpan w:val="6"/>
            <w:tcBorders>
              <w:bottom w:val="single" w:sz="4" w:space="0" w:color="auto"/>
            </w:tcBorders>
            <w:vAlign w:val="center"/>
          </w:tcPr>
          <w:p w14:paraId="2E216F28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手動式開放弁</w:t>
            </w:r>
          </w:p>
        </w:tc>
        <w:tc>
          <w:tcPr>
            <w:tcW w:w="2265" w:type="dxa"/>
            <w:gridSpan w:val="9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3B215CA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</w:tr>
      <w:tr w:rsidR="00546751" w14:paraId="2E6E5A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1392" w:type="dxa"/>
            <w:gridSpan w:val="8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E679CF4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一斉開放弁</w:t>
            </w:r>
          </w:p>
        </w:tc>
        <w:tc>
          <w:tcPr>
            <w:tcW w:w="2184" w:type="dxa"/>
            <w:gridSpan w:val="12"/>
            <w:tcBorders>
              <w:bottom w:val="single" w:sz="4" w:space="0" w:color="auto"/>
            </w:tcBorders>
            <w:vAlign w:val="center"/>
          </w:tcPr>
          <w:p w14:paraId="27FD1223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Ａ　　　個</w:t>
            </w:r>
          </w:p>
        </w:tc>
        <w:tc>
          <w:tcPr>
            <w:tcW w:w="1272" w:type="dxa"/>
            <w:gridSpan w:val="5"/>
            <w:tcBorders>
              <w:bottom w:val="single" w:sz="4" w:space="0" w:color="auto"/>
            </w:tcBorders>
            <w:vAlign w:val="center"/>
          </w:tcPr>
          <w:p w14:paraId="32AD85DC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電動弁等</w:t>
            </w:r>
          </w:p>
        </w:tc>
        <w:tc>
          <w:tcPr>
            <w:tcW w:w="2187" w:type="dxa"/>
            <w:gridSpan w:val="11"/>
            <w:tcBorders>
              <w:bottom w:val="single" w:sz="4" w:space="0" w:color="auto"/>
            </w:tcBorders>
            <w:vAlign w:val="center"/>
          </w:tcPr>
          <w:p w14:paraId="45F504CA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Ａ　　　個</w:t>
            </w:r>
          </w:p>
        </w:tc>
        <w:tc>
          <w:tcPr>
            <w:tcW w:w="2265" w:type="dxa"/>
            <w:gridSpan w:val="9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C5983D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</w:tr>
      <w:tr w:rsidR="00546751" w14:paraId="642E19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A9AF04D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配 管</w:t>
            </w:r>
          </w:p>
        </w:tc>
        <w:tc>
          <w:tcPr>
            <w:tcW w:w="648" w:type="dxa"/>
            <w:gridSpan w:val="3"/>
            <w:vAlign w:val="center"/>
          </w:tcPr>
          <w:p w14:paraId="0501A14D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管</w:t>
            </w:r>
          </w:p>
        </w:tc>
        <w:tc>
          <w:tcPr>
            <w:tcW w:w="2784" w:type="dxa"/>
            <w:gridSpan w:val="17"/>
            <w:vAlign w:val="center"/>
          </w:tcPr>
          <w:p w14:paraId="2A95CCF5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立上がり管口径　　　　　　 Ａ</w:t>
            </w:r>
          </w:p>
        </w:tc>
        <w:tc>
          <w:tcPr>
            <w:tcW w:w="2724" w:type="dxa"/>
            <w:gridSpan w:val="13"/>
            <w:vAlign w:val="center"/>
          </w:tcPr>
          <w:p w14:paraId="4FE49F81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材質</w:t>
            </w:r>
          </w:p>
        </w:tc>
        <w:tc>
          <w:tcPr>
            <w:tcW w:w="2856" w:type="dxa"/>
            <w:gridSpan w:val="11"/>
            <w:tcBorders>
              <w:right w:val="single" w:sz="8" w:space="0" w:color="auto"/>
            </w:tcBorders>
            <w:vAlign w:val="center"/>
          </w:tcPr>
          <w:p w14:paraId="10C8032A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専用・兼用（　　　　　　設備）</w:t>
            </w:r>
          </w:p>
        </w:tc>
      </w:tr>
      <w:tr w:rsidR="00546751" w14:paraId="1D61CD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left w:val="single" w:sz="8" w:space="0" w:color="auto"/>
            </w:tcBorders>
            <w:vAlign w:val="center"/>
          </w:tcPr>
          <w:p w14:paraId="57A597BA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648" w:type="dxa"/>
            <w:gridSpan w:val="3"/>
            <w:vAlign w:val="center"/>
          </w:tcPr>
          <w:p w14:paraId="06BA935D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弁類</w:t>
            </w:r>
          </w:p>
        </w:tc>
        <w:tc>
          <w:tcPr>
            <w:tcW w:w="8364" w:type="dxa"/>
            <w:gridSpan w:val="41"/>
            <w:tcBorders>
              <w:right w:val="single" w:sz="8" w:space="0" w:color="auto"/>
            </w:tcBorders>
            <w:vAlign w:val="center"/>
          </w:tcPr>
          <w:p w14:paraId="3EB413A1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止水弁　　　　　　　　　　　　　逆止弁　　　　　　　　　　　　 その他（　　　　　　　　　）</w:t>
            </w:r>
          </w:p>
        </w:tc>
      </w:tr>
      <w:tr w:rsidR="00546751" w14:paraId="65AF4C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1392" w:type="dxa"/>
            <w:gridSpan w:val="8"/>
            <w:tcBorders>
              <w:left w:val="single" w:sz="8" w:space="0" w:color="auto"/>
            </w:tcBorders>
            <w:vAlign w:val="center"/>
          </w:tcPr>
          <w:p w14:paraId="4C22C6D0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放水型ヘッド</w:t>
            </w:r>
          </w:p>
        </w:tc>
        <w:tc>
          <w:tcPr>
            <w:tcW w:w="3828" w:type="dxa"/>
            <w:gridSpan w:val="20"/>
            <w:vAlign w:val="center"/>
          </w:tcPr>
          <w:p w14:paraId="6D31F041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固定式（　　　個）・ 可動式（　　　　　個）</w:t>
            </w:r>
          </w:p>
        </w:tc>
        <w:tc>
          <w:tcPr>
            <w:tcW w:w="1068" w:type="dxa"/>
            <w:gridSpan w:val="5"/>
            <w:vAlign w:val="center"/>
          </w:tcPr>
          <w:p w14:paraId="2FDACD86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一斉開放弁</w:t>
            </w:r>
          </w:p>
        </w:tc>
        <w:tc>
          <w:tcPr>
            <w:tcW w:w="3012" w:type="dxa"/>
            <w:gridSpan w:val="12"/>
            <w:tcBorders>
              <w:right w:val="single" w:sz="8" w:space="0" w:color="auto"/>
            </w:tcBorders>
            <w:vAlign w:val="center"/>
          </w:tcPr>
          <w:p w14:paraId="780B5455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Ａ　　　個</w:t>
            </w:r>
          </w:p>
        </w:tc>
      </w:tr>
      <w:tr w:rsidR="00546751" w14:paraId="7FD07D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 w:val="restart"/>
            <w:tcBorders>
              <w:left w:val="single" w:sz="8" w:space="0" w:color="auto"/>
              <w:bottom w:val="nil"/>
            </w:tcBorders>
            <w:textDirection w:val="tbRlV"/>
            <w:vAlign w:val="center"/>
          </w:tcPr>
          <w:p w14:paraId="11072171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加圧送水装置</w:t>
            </w:r>
          </w:p>
        </w:tc>
        <w:tc>
          <w:tcPr>
            <w:tcW w:w="1392" w:type="dxa"/>
            <w:gridSpan w:val="9"/>
            <w:vMerge w:val="restart"/>
            <w:tcBorders>
              <w:bottom w:val="nil"/>
            </w:tcBorders>
            <w:vAlign w:val="center"/>
          </w:tcPr>
          <w:p w14:paraId="599AB508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放水型ヘッド</w:t>
            </w:r>
          </w:p>
          <w:p w14:paraId="1F1FCA9A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用ポンプ</w:t>
            </w:r>
          </w:p>
          <w:p w14:paraId="21AC2F7E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  <w:p w14:paraId="65A6BB6E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  <w:p w14:paraId="48714FD0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  <w:p w14:paraId="3E0FCB22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ユニット型</w:t>
            </w:r>
          </w:p>
        </w:tc>
        <w:tc>
          <w:tcPr>
            <w:tcW w:w="1308" w:type="dxa"/>
            <w:gridSpan w:val="5"/>
            <w:vMerge w:val="restart"/>
            <w:tcBorders>
              <w:bottom w:val="nil"/>
            </w:tcBorders>
            <w:vAlign w:val="center"/>
          </w:tcPr>
          <w:p w14:paraId="7EF0B8C1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w w:val="85"/>
              </w:rPr>
            </w:pPr>
            <w:r>
              <w:rPr>
                <w:rFonts w:hint="eastAsia"/>
                <w:w w:val="85"/>
                <w:sz w:val="18"/>
              </w:rPr>
              <w:t>ポンプ、電動機</w:t>
            </w:r>
          </w:p>
        </w:tc>
        <w:tc>
          <w:tcPr>
            <w:tcW w:w="1212" w:type="dxa"/>
            <w:gridSpan w:val="8"/>
            <w:tcBorders>
              <w:bottom w:val="single" w:sz="4" w:space="0" w:color="auto"/>
            </w:tcBorders>
            <w:vAlign w:val="center"/>
          </w:tcPr>
          <w:p w14:paraId="73ECC968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5100" w:type="dxa"/>
            <w:gridSpan w:val="2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DF7A060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 xml:space="preserve">　口径　 × 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吐出量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×　 全揚程　 × 　出力</w:t>
            </w:r>
          </w:p>
        </w:tc>
      </w:tr>
      <w:tr w:rsidR="00546751" w14:paraId="13C188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top w:val="nil"/>
              <w:left w:val="single" w:sz="8" w:space="0" w:color="auto"/>
              <w:bottom w:val="nil"/>
            </w:tcBorders>
            <w:textDirection w:val="tbRlV"/>
            <w:vAlign w:val="center"/>
          </w:tcPr>
          <w:p w14:paraId="7C7DF0BA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</w:p>
        </w:tc>
        <w:tc>
          <w:tcPr>
            <w:tcW w:w="1392" w:type="dxa"/>
            <w:gridSpan w:val="9"/>
            <w:vMerge/>
            <w:tcBorders>
              <w:top w:val="nil"/>
              <w:bottom w:val="nil"/>
            </w:tcBorders>
            <w:vAlign w:val="center"/>
          </w:tcPr>
          <w:p w14:paraId="06891B2A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1308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4E3DD05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</w:p>
        </w:tc>
        <w:tc>
          <w:tcPr>
            <w:tcW w:w="44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4A2DC96" w14:textId="77777777" w:rsidR="00546751" w:rsidRDefault="00546751">
            <w:pPr>
              <w:wordWrap w:val="0"/>
              <w:spacing w:line="180" w:lineRule="exact"/>
              <w:jc w:val="center"/>
            </w:pPr>
            <w:r>
              <w:rPr>
                <w:rFonts w:hint="eastAsia"/>
                <w:sz w:val="18"/>
              </w:rPr>
              <w:t>電圧</w:t>
            </w:r>
          </w:p>
        </w:tc>
        <w:tc>
          <w:tcPr>
            <w:tcW w:w="76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6F5432E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Ｖ</w:t>
            </w:r>
          </w:p>
        </w:tc>
        <w:tc>
          <w:tcPr>
            <w:tcW w:w="5100" w:type="dxa"/>
            <w:gridSpan w:val="22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1F09A2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 xml:space="preserve">　　　 φ×　　　Ｌ/</w:t>
            </w:r>
            <w:r>
              <w:rPr>
                <w:rFonts w:hint="eastAsia"/>
                <w:spacing w:val="20"/>
                <w:sz w:val="18"/>
              </w:rPr>
              <w:t>min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ｍ×　　　kw</w:t>
            </w:r>
          </w:p>
        </w:tc>
      </w:tr>
      <w:tr w:rsidR="00546751" w14:paraId="1F629E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left w:val="single" w:sz="8" w:space="0" w:color="auto"/>
              <w:bottom w:val="nil"/>
            </w:tcBorders>
            <w:textDirection w:val="tbRlV"/>
            <w:vAlign w:val="center"/>
          </w:tcPr>
          <w:p w14:paraId="029CCD0B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</w:p>
        </w:tc>
        <w:tc>
          <w:tcPr>
            <w:tcW w:w="1392" w:type="dxa"/>
            <w:gridSpan w:val="9"/>
            <w:vMerge/>
            <w:tcBorders>
              <w:bottom w:val="nil"/>
            </w:tcBorders>
            <w:vAlign w:val="center"/>
          </w:tcPr>
          <w:p w14:paraId="5472DEFC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1308" w:type="dxa"/>
            <w:gridSpan w:val="5"/>
            <w:tcBorders>
              <w:bottom w:val="single" w:sz="4" w:space="0" w:color="auto"/>
            </w:tcBorders>
            <w:vAlign w:val="center"/>
          </w:tcPr>
          <w:p w14:paraId="55E14808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呼水装置</w:t>
            </w:r>
          </w:p>
        </w:tc>
        <w:tc>
          <w:tcPr>
            <w:tcW w:w="1212" w:type="dxa"/>
            <w:gridSpan w:val="8"/>
            <w:tcBorders>
              <w:bottom w:val="single" w:sz="4" w:space="0" w:color="auto"/>
            </w:tcBorders>
            <w:vAlign w:val="center"/>
          </w:tcPr>
          <w:p w14:paraId="3E954D9F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816" w:type="dxa"/>
            <w:gridSpan w:val="3"/>
            <w:tcBorders>
              <w:bottom w:val="nil"/>
            </w:tcBorders>
            <w:vAlign w:val="center"/>
          </w:tcPr>
          <w:p w14:paraId="00CFAA20" w14:textId="77777777" w:rsidR="00546751" w:rsidRDefault="00546751">
            <w:pPr>
              <w:wordWrap w:val="0"/>
              <w:spacing w:line="180" w:lineRule="exact"/>
              <w:ind w:left="60" w:right="60"/>
              <w:rPr>
                <w:w w:val="93"/>
              </w:rPr>
            </w:pPr>
            <w:r>
              <w:rPr>
                <w:rFonts w:hint="eastAsia"/>
                <w:w w:val="93"/>
                <w:sz w:val="18"/>
              </w:rPr>
              <w:t>有効容量</w:t>
            </w:r>
          </w:p>
        </w:tc>
        <w:tc>
          <w:tcPr>
            <w:tcW w:w="864" w:type="dxa"/>
            <w:gridSpan w:val="5"/>
            <w:tcBorders>
              <w:bottom w:val="nil"/>
            </w:tcBorders>
            <w:vAlign w:val="center"/>
          </w:tcPr>
          <w:p w14:paraId="39BE4D8A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785" w:type="dxa"/>
            <w:gridSpan w:val="8"/>
            <w:tcBorders>
              <w:bottom w:val="nil"/>
            </w:tcBorders>
            <w:vAlign w:val="center"/>
          </w:tcPr>
          <w:p w14:paraId="54B17EA6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減水警報の表示場所</w:t>
            </w:r>
          </w:p>
        </w:tc>
        <w:tc>
          <w:tcPr>
            <w:tcW w:w="1635" w:type="dxa"/>
            <w:gridSpan w:val="6"/>
            <w:tcBorders>
              <w:bottom w:val="nil"/>
              <w:right w:val="single" w:sz="8" w:space="0" w:color="auto"/>
            </w:tcBorders>
            <w:vAlign w:val="center"/>
          </w:tcPr>
          <w:p w14:paraId="3854919A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</w:tr>
      <w:tr w:rsidR="00546751" w14:paraId="6A3B9B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left w:val="single" w:sz="8" w:space="0" w:color="auto"/>
              <w:bottom w:val="nil"/>
            </w:tcBorders>
            <w:textDirection w:val="tbRlV"/>
            <w:vAlign w:val="center"/>
          </w:tcPr>
          <w:p w14:paraId="2579DB73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</w:p>
        </w:tc>
        <w:tc>
          <w:tcPr>
            <w:tcW w:w="139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4EE4A391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1584" w:type="dxa"/>
            <w:gridSpan w:val="7"/>
            <w:tcBorders>
              <w:bottom w:val="single" w:sz="4" w:space="0" w:color="auto"/>
            </w:tcBorders>
            <w:vAlign w:val="center"/>
          </w:tcPr>
          <w:p w14:paraId="3463D4E2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起動用圧力タンク</w:t>
            </w:r>
          </w:p>
        </w:tc>
        <w:tc>
          <w:tcPr>
            <w:tcW w:w="936" w:type="dxa"/>
            <w:gridSpan w:val="6"/>
            <w:tcBorders>
              <w:bottom w:val="single" w:sz="4" w:space="0" w:color="auto"/>
            </w:tcBorders>
            <w:vAlign w:val="center"/>
          </w:tcPr>
          <w:p w14:paraId="74EAA875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vAlign w:val="center"/>
          </w:tcPr>
          <w:p w14:paraId="694D7FD8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容量</w:t>
            </w:r>
          </w:p>
        </w:tc>
        <w:tc>
          <w:tcPr>
            <w:tcW w:w="864" w:type="dxa"/>
            <w:gridSpan w:val="5"/>
            <w:tcBorders>
              <w:bottom w:val="single" w:sz="4" w:space="0" w:color="auto"/>
            </w:tcBorders>
            <w:vAlign w:val="center"/>
          </w:tcPr>
          <w:p w14:paraId="5D2E7EAC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428" w:type="dxa"/>
            <w:gridSpan w:val="7"/>
            <w:tcBorders>
              <w:bottom w:val="single" w:sz="4" w:space="0" w:color="auto"/>
            </w:tcBorders>
            <w:vAlign w:val="center"/>
          </w:tcPr>
          <w:p w14:paraId="5BBE7A54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ポンプ設置場所</w:t>
            </w:r>
          </w:p>
        </w:tc>
        <w:tc>
          <w:tcPr>
            <w:tcW w:w="1992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567CD4C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</w:tr>
      <w:tr w:rsidR="00546751" w14:paraId="0051DF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1680" w:type="dxa"/>
            <w:gridSpan w:val="10"/>
            <w:tcBorders>
              <w:left w:val="single" w:sz="8" w:space="0" w:color="auto"/>
            </w:tcBorders>
            <w:vAlign w:val="center"/>
          </w:tcPr>
          <w:p w14:paraId="0BD6B95D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起動感知方式</w:t>
            </w:r>
          </w:p>
        </w:tc>
        <w:tc>
          <w:tcPr>
            <w:tcW w:w="3864" w:type="dxa"/>
            <w:gridSpan w:val="19"/>
            <w:vAlign w:val="center"/>
          </w:tcPr>
          <w:p w14:paraId="4791DCFB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感知器・走査型の感知器・その他（　　　　）</w:t>
            </w:r>
          </w:p>
        </w:tc>
        <w:tc>
          <w:tcPr>
            <w:tcW w:w="3756" w:type="dxa"/>
            <w:gridSpan w:val="16"/>
            <w:tcBorders>
              <w:right w:val="single" w:sz="8" w:space="0" w:color="auto"/>
            </w:tcBorders>
            <w:vAlign w:val="center"/>
          </w:tcPr>
          <w:p w14:paraId="41D76BDD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</w:tr>
      <w:tr w:rsidR="00546751" w14:paraId="43A002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FFB89AE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配 管</w:t>
            </w:r>
          </w:p>
        </w:tc>
        <w:tc>
          <w:tcPr>
            <w:tcW w:w="648" w:type="dxa"/>
            <w:gridSpan w:val="3"/>
            <w:vAlign w:val="center"/>
          </w:tcPr>
          <w:p w14:paraId="4FDDD2A5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</w:pPr>
            <w:r>
              <w:rPr>
                <w:rFonts w:hint="eastAsia"/>
                <w:sz w:val="18"/>
              </w:rPr>
              <w:t>管</w:t>
            </w:r>
          </w:p>
        </w:tc>
        <w:tc>
          <w:tcPr>
            <w:tcW w:w="2784" w:type="dxa"/>
            <w:gridSpan w:val="17"/>
            <w:vAlign w:val="center"/>
          </w:tcPr>
          <w:p w14:paraId="0BE6E487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立上がり管口径　　　　　　 Ａ</w:t>
            </w:r>
          </w:p>
        </w:tc>
        <w:tc>
          <w:tcPr>
            <w:tcW w:w="2724" w:type="dxa"/>
            <w:gridSpan w:val="13"/>
            <w:vAlign w:val="center"/>
          </w:tcPr>
          <w:p w14:paraId="33D9C7B1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材質</w:t>
            </w:r>
          </w:p>
        </w:tc>
        <w:tc>
          <w:tcPr>
            <w:tcW w:w="2856" w:type="dxa"/>
            <w:gridSpan w:val="11"/>
            <w:tcBorders>
              <w:right w:val="single" w:sz="8" w:space="0" w:color="auto"/>
            </w:tcBorders>
            <w:vAlign w:val="center"/>
          </w:tcPr>
          <w:p w14:paraId="44CE9111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専用・兼用（　　　　　　設備）</w:t>
            </w:r>
          </w:p>
        </w:tc>
      </w:tr>
      <w:tr w:rsidR="00546751" w14:paraId="61D3E1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20"/>
        </w:trPr>
        <w:tc>
          <w:tcPr>
            <w:tcW w:w="288" w:type="dxa"/>
            <w:vMerge/>
            <w:tcBorders>
              <w:left w:val="single" w:sz="8" w:space="0" w:color="auto"/>
            </w:tcBorders>
            <w:vAlign w:val="center"/>
          </w:tcPr>
          <w:p w14:paraId="6C968E30" w14:textId="77777777" w:rsidR="00546751" w:rsidRDefault="00546751">
            <w:pPr>
              <w:wordWrap w:val="0"/>
              <w:spacing w:line="180" w:lineRule="exact"/>
              <w:ind w:left="60" w:right="60"/>
            </w:pPr>
          </w:p>
        </w:tc>
        <w:tc>
          <w:tcPr>
            <w:tcW w:w="648" w:type="dxa"/>
            <w:gridSpan w:val="3"/>
            <w:vAlign w:val="center"/>
          </w:tcPr>
          <w:p w14:paraId="66D9ACBD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</w:pPr>
            <w:r>
              <w:rPr>
                <w:rFonts w:hint="eastAsia"/>
                <w:sz w:val="18"/>
              </w:rPr>
              <w:t>弁類</w:t>
            </w:r>
          </w:p>
        </w:tc>
        <w:tc>
          <w:tcPr>
            <w:tcW w:w="8364" w:type="dxa"/>
            <w:gridSpan w:val="41"/>
            <w:tcBorders>
              <w:right w:val="single" w:sz="8" w:space="0" w:color="auto"/>
            </w:tcBorders>
            <w:vAlign w:val="center"/>
          </w:tcPr>
          <w:p w14:paraId="47C4BEAE" w14:textId="77777777" w:rsidR="00546751" w:rsidRDefault="00546751">
            <w:pPr>
              <w:wordWrap w:val="0"/>
              <w:spacing w:line="180" w:lineRule="exact"/>
              <w:ind w:left="60" w:right="60"/>
            </w:pPr>
            <w:r>
              <w:rPr>
                <w:rFonts w:hint="eastAsia"/>
                <w:sz w:val="18"/>
              </w:rPr>
              <w:t>止水弁　　　　　　　　　　　　　逆止弁　　　　　　　　　　　　 その他（　　　　　　　　　）</w:t>
            </w:r>
          </w:p>
        </w:tc>
      </w:tr>
      <w:tr w:rsidR="00546751" w14:paraId="77317137" w14:textId="77777777">
        <w:trPr>
          <w:cantSplit/>
          <w:trHeight w:hRule="exact" w:val="320"/>
        </w:trPr>
        <w:tc>
          <w:tcPr>
            <w:tcW w:w="552" w:type="dxa"/>
            <w:gridSpan w:val="2"/>
            <w:vMerge w:val="restart"/>
            <w:textDirection w:val="tbRlV"/>
            <w:vAlign w:val="center"/>
          </w:tcPr>
          <w:p w14:paraId="188DC903" w14:textId="77777777" w:rsidR="00546751" w:rsidRDefault="00546751">
            <w:pPr>
              <w:wordWrap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ポンプ</w:t>
            </w:r>
          </w:p>
          <w:p w14:paraId="1265421F" w14:textId="77777777" w:rsidR="00546751" w:rsidRDefault="00546751">
            <w:pPr>
              <w:wordWrap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ブースター</w:t>
            </w:r>
          </w:p>
        </w:tc>
        <w:tc>
          <w:tcPr>
            <w:tcW w:w="1560" w:type="dxa"/>
            <w:gridSpan w:val="11"/>
            <w:vMerge w:val="restart"/>
            <w:vAlign w:val="center"/>
          </w:tcPr>
          <w:p w14:paraId="51A6646B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5763" w:type="dxa"/>
            <w:gridSpan w:val="27"/>
            <w:vAlign w:val="center"/>
          </w:tcPr>
          <w:p w14:paraId="77674FCF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口径　　×</w:t>
            </w:r>
            <w:r>
              <w:rPr>
                <w:rFonts w:hint="eastAsia"/>
                <w:spacing w:val="12"/>
                <w:sz w:val="18"/>
              </w:rPr>
              <w:t xml:space="preserve">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吐出量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pacing w:val="12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×　　全揚程　　×　　出力</w:t>
            </w:r>
          </w:p>
        </w:tc>
        <w:tc>
          <w:tcPr>
            <w:tcW w:w="1425" w:type="dxa"/>
            <w:gridSpan w:val="5"/>
            <w:vAlign w:val="center"/>
          </w:tcPr>
          <w:p w14:paraId="516DAA77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補助水槽</w:t>
            </w:r>
          </w:p>
        </w:tc>
      </w:tr>
      <w:tr w:rsidR="00546751" w14:paraId="0239203A" w14:textId="77777777">
        <w:trPr>
          <w:cantSplit/>
          <w:trHeight w:hRule="exact" w:val="320"/>
        </w:trPr>
        <w:tc>
          <w:tcPr>
            <w:tcW w:w="552" w:type="dxa"/>
            <w:gridSpan w:val="2"/>
            <w:vMerge/>
            <w:vAlign w:val="center"/>
          </w:tcPr>
          <w:p w14:paraId="3ED150F4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560" w:type="dxa"/>
            <w:gridSpan w:val="11"/>
            <w:vMerge/>
            <w:vAlign w:val="center"/>
          </w:tcPr>
          <w:p w14:paraId="7F1B71C9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5763" w:type="dxa"/>
            <w:gridSpan w:val="27"/>
            <w:vAlign w:val="center"/>
          </w:tcPr>
          <w:p w14:paraId="5AE9215B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5" w:type="dxa"/>
            <w:gridSpan w:val="5"/>
            <w:vAlign w:val="center"/>
          </w:tcPr>
          <w:p w14:paraId="3CB18B48" w14:textId="7525D36F" w:rsidR="00546751" w:rsidRDefault="00392AA9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</w:p>
        </w:tc>
      </w:tr>
      <w:tr w:rsidR="00546751" w14:paraId="31EFEFFA" w14:textId="77777777">
        <w:trPr>
          <w:cantSplit/>
          <w:trHeight w:hRule="exact" w:val="320"/>
        </w:trPr>
        <w:tc>
          <w:tcPr>
            <w:tcW w:w="552" w:type="dxa"/>
            <w:gridSpan w:val="2"/>
            <w:vMerge/>
            <w:vAlign w:val="center"/>
          </w:tcPr>
          <w:p w14:paraId="64960717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560" w:type="dxa"/>
            <w:gridSpan w:val="11"/>
            <w:vMerge/>
            <w:vAlign w:val="center"/>
          </w:tcPr>
          <w:p w14:paraId="6A9AFC22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5763" w:type="dxa"/>
            <w:gridSpan w:val="27"/>
            <w:vAlign w:val="center"/>
          </w:tcPr>
          <w:p w14:paraId="56C7A215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5" w:type="dxa"/>
            <w:gridSpan w:val="5"/>
            <w:tcBorders>
              <w:bottom w:val="nil"/>
            </w:tcBorders>
            <w:vAlign w:val="center"/>
          </w:tcPr>
          <w:p w14:paraId="43A1D187" w14:textId="44AAE408" w:rsidR="00546751" w:rsidRDefault="00392AA9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㎥</w:t>
            </w:r>
          </w:p>
        </w:tc>
      </w:tr>
      <w:tr w:rsidR="00546751" w14:paraId="37D57267" w14:textId="77777777">
        <w:trPr>
          <w:cantSplit/>
          <w:trHeight w:hRule="exact" w:val="320"/>
        </w:trPr>
        <w:tc>
          <w:tcPr>
            <w:tcW w:w="552" w:type="dxa"/>
            <w:gridSpan w:val="2"/>
            <w:vMerge w:val="restart"/>
            <w:textDirection w:val="tbRlV"/>
            <w:vAlign w:val="center"/>
          </w:tcPr>
          <w:p w14:paraId="5CD60BAE" w14:textId="77777777" w:rsidR="00546751" w:rsidRDefault="00546751">
            <w:pPr>
              <w:wordWrap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装置</w:t>
            </w:r>
          </w:p>
          <w:p w14:paraId="1A8B0574" w14:textId="77777777" w:rsidR="00546751" w:rsidRDefault="00546751">
            <w:pPr>
              <w:wordWrap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補助加圧</w:t>
            </w:r>
          </w:p>
        </w:tc>
        <w:tc>
          <w:tcPr>
            <w:tcW w:w="1560" w:type="dxa"/>
            <w:gridSpan w:val="11"/>
            <w:vMerge w:val="restart"/>
            <w:vAlign w:val="center"/>
          </w:tcPr>
          <w:p w14:paraId="625CF48D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5763" w:type="dxa"/>
            <w:gridSpan w:val="27"/>
            <w:vAlign w:val="center"/>
          </w:tcPr>
          <w:p w14:paraId="231EB505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6C133497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</w:tr>
      <w:tr w:rsidR="00546751" w14:paraId="3CBBC2ED" w14:textId="77777777">
        <w:trPr>
          <w:cantSplit/>
          <w:trHeight w:hRule="exact" w:val="320"/>
        </w:trPr>
        <w:tc>
          <w:tcPr>
            <w:tcW w:w="552" w:type="dxa"/>
            <w:gridSpan w:val="2"/>
            <w:vMerge/>
            <w:vAlign w:val="center"/>
          </w:tcPr>
          <w:p w14:paraId="1292A27A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560" w:type="dxa"/>
            <w:gridSpan w:val="11"/>
            <w:vMerge/>
            <w:vAlign w:val="center"/>
          </w:tcPr>
          <w:p w14:paraId="1E6FD99F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5763" w:type="dxa"/>
            <w:gridSpan w:val="27"/>
            <w:vAlign w:val="center"/>
          </w:tcPr>
          <w:p w14:paraId="43FC5E30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5" w:type="dxa"/>
            <w:gridSpan w:val="5"/>
            <w:vMerge/>
            <w:tcBorders>
              <w:top w:val="sing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43B61E78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</w:p>
        </w:tc>
      </w:tr>
      <w:tr w:rsidR="00546751" w14:paraId="51322169" w14:textId="77777777">
        <w:trPr>
          <w:cantSplit/>
          <w:trHeight w:hRule="exact" w:val="320"/>
        </w:trPr>
        <w:tc>
          <w:tcPr>
            <w:tcW w:w="552" w:type="dxa"/>
            <w:gridSpan w:val="2"/>
            <w:vMerge/>
            <w:vAlign w:val="center"/>
          </w:tcPr>
          <w:p w14:paraId="0A31D611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560" w:type="dxa"/>
            <w:gridSpan w:val="11"/>
            <w:vMerge/>
            <w:vAlign w:val="center"/>
          </w:tcPr>
          <w:p w14:paraId="34EE0718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5763" w:type="dxa"/>
            <w:gridSpan w:val="27"/>
            <w:vAlign w:val="center"/>
          </w:tcPr>
          <w:p w14:paraId="2A92F10C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5" w:type="dxa"/>
            <w:gridSpan w:val="5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2361E37" w14:textId="77777777" w:rsidR="00546751" w:rsidRDefault="00546751">
            <w:pPr>
              <w:wordWrap w:val="0"/>
              <w:spacing w:line="180" w:lineRule="exact"/>
              <w:ind w:left="60" w:right="60"/>
              <w:jc w:val="right"/>
              <w:rPr>
                <w:sz w:val="18"/>
              </w:rPr>
            </w:pPr>
          </w:p>
        </w:tc>
      </w:tr>
      <w:tr w:rsidR="00546751" w14:paraId="26F3A16B" w14:textId="77777777">
        <w:trPr>
          <w:cantSplit/>
          <w:trHeight w:hRule="exact" w:val="320"/>
        </w:trPr>
        <w:tc>
          <w:tcPr>
            <w:tcW w:w="288" w:type="dxa"/>
            <w:vMerge w:val="restart"/>
            <w:textDirection w:val="tbRlV"/>
            <w:vAlign w:val="center"/>
          </w:tcPr>
          <w:p w14:paraId="0B389589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　　　　源</w:t>
            </w:r>
          </w:p>
        </w:tc>
        <w:tc>
          <w:tcPr>
            <w:tcW w:w="972" w:type="dxa"/>
            <w:gridSpan w:val="5"/>
            <w:vMerge w:val="restart"/>
            <w:vAlign w:val="center"/>
          </w:tcPr>
          <w:p w14:paraId="14CD5AD3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常用電源</w:t>
            </w:r>
          </w:p>
        </w:tc>
        <w:tc>
          <w:tcPr>
            <w:tcW w:w="8040" w:type="dxa"/>
            <w:gridSpan w:val="39"/>
            <w:vAlign w:val="center"/>
          </w:tcPr>
          <w:p w14:paraId="25221105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単相　・　三相　　AC　　Ｖ　　　電灯回路　・　動力回路</w:t>
            </w:r>
          </w:p>
        </w:tc>
      </w:tr>
      <w:tr w:rsidR="00546751" w14:paraId="3906528F" w14:textId="77777777">
        <w:trPr>
          <w:cantSplit/>
          <w:trHeight w:hRule="exact" w:val="320"/>
        </w:trPr>
        <w:tc>
          <w:tcPr>
            <w:tcW w:w="288" w:type="dxa"/>
            <w:vMerge/>
            <w:vAlign w:val="center"/>
          </w:tcPr>
          <w:p w14:paraId="6B844CFA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972" w:type="dxa"/>
            <w:gridSpan w:val="5"/>
            <w:vMerge/>
            <w:vAlign w:val="center"/>
          </w:tcPr>
          <w:p w14:paraId="4D89FB1F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</w:p>
        </w:tc>
        <w:tc>
          <w:tcPr>
            <w:tcW w:w="2880" w:type="dxa"/>
            <w:gridSpan w:val="16"/>
            <w:vAlign w:val="center"/>
          </w:tcPr>
          <w:p w14:paraId="4173A81B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DC　　　　　　Ｖ　　　　　AH</w:t>
            </w:r>
          </w:p>
        </w:tc>
        <w:tc>
          <w:tcPr>
            <w:tcW w:w="900" w:type="dxa"/>
            <w:gridSpan w:val="5"/>
            <w:vAlign w:val="center"/>
          </w:tcPr>
          <w:p w14:paraId="0D04F777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890" w:type="dxa"/>
            <w:gridSpan w:val="8"/>
            <w:vAlign w:val="center"/>
          </w:tcPr>
          <w:p w14:paraId="12965A0A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966" w:type="dxa"/>
            <w:gridSpan w:val="6"/>
            <w:vAlign w:val="center"/>
          </w:tcPr>
          <w:p w14:paraId="2D08E1E3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4" w:type="dxa"/>
            <w:gridSpan w:val="4"/>
            <w:vAlign w:val="center"/>
          </w:tcPr>
          <w:p w14:paraId="48CE9A68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546751" w14:paraId="56CA5AC6" w14:textId="77777777">
        <w:trPr>
          <w:cantSplit/>
          <w:trHeight w:hRule="exact" w:val="320"/>
        </w:trPr>
        <w:tc>
          <w:tcPr>
            <w:tcW w:w="288" w:type="dxa"/>
            <w:vMerge/>
            <w:vAlign w:val="center"/>
          </w:tcPr>
          <w:p w14:paraId="429A1C6E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972" w:type="dxa"/>
            <w:gridSpan w:val="5"/>
            <w:vMerge w:val="restart"/>
            <w:vAlign w:val="center"/>
          </w:tcPr>
          <w:p w14:paraId="2D4171B1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非常電源</w:t>
            </w:r>
          </w:p>
        </w:tc>
        <w:tc>
          <w:tcPr>
            <w:tcW w:w="1164" w:type="dxa"/>
            <w:gridSpan w:val="8"/>
            <w:vAlign w:val="center"/>
          </w:tcPr>
          <w:p w14:paraId="42B362F3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w w:val="95"/>
                <w:sz w:val="18"/>
              </w:rPr>
            </w:pPr>
            <w:r>
              <w:rPr>
                <w:rFonts w:hint="eastAsia"/>
                <w:w w:val="95"/>
                <w:sz w:val="18"/>
              </w:rPr>
              <w:t>自家発電設備</w:t>
            </w:r>
          </w:p>
        </w:tc>
        <w:tc>
          <w:tcPr>
            <w:tcW w:w="4506" w:type="dxa"/>
            <w:gridSpan w:val="21"/>
            <w:vAlign w:val="center"/>
          </w:tcPr>
          <w:p w14:paraId="76E7E156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単相　 ・ 　三相　AC ・ DC　　　Ｖ　　　　　kVA</w:t>
            </w:r>
          </w:p>
        </w:tc>
        <w:tc>
          <w:tcPr>
            <w:tcW w:w="966" w:type="dxa"/>
            <w:gridSpan w:val="6"/>
            <w:vAlign w:val="center"/>
          </w:tcPr>
          <w:p w14:paraId="38BC9103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4" w:type="dxa"/>
            <w:gridSpan w:val="4"/>
            <w:vAlign w:val="center"/>
          </w:tcPr>
          <w:p w14:paraId="3513E1CE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546751" w14:paraId="1937C620" w14:textId="77777777">
        <w:trPr>
          <w:cantSplit/>
          <w:trHeight w:hRule="exact" w:val="320"/>
        </w:trPr>
        <w:tc>
          <w:tcPr>
            <w:tcW w:w="288" w:type="dxa"/>
            <w:vMerge/>
            <w:vAlign w:val="center"/>
          </w:tcPr>
          <w:p w14:paraId="2C094DF3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972" w:type="dxa"/>
            <w:gridSpan w:val="5"/>
            <w:vMerge/>
            <w:vAlign w:val="center"/>
          </w:tcPr>
          <w:p w14:paraId="7C002BF4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164" w:type="dxa"/>
            <w:gridSpan w:val="8"/>
            <w:vAlign w:val="center"/>
          </w:tcPr>
          <w:p w14:paraId="2DA33730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蓄電池設備</w:t>
            </w:r>
          </w:p>
        </w:tc>
        <w:tc>
          <w:tcPr>
            <w:tcW w:w="1716" w:type="dxa"/>
            <w:gridSpan w:val="8"/>
            <w:vAlign w:val="center"/>
          </w:tcPr>
          <w:p w14:paraId="6988F68A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DC 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Ｖ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AH</w:t>
            </w:r>
          </w:p>
        </w:tc>
        <w:tc>
          <w:tcPr>
            <w:tcW w:w="900" w:type="dxa"/>
            <w:gridSpan w:val="5"/>
            <w:vAlign w:val="center"/>
          </w:tcPr>
          <w:p w14:paraId="4666FEA0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890" w:type="dxa"/>
            <w:gridSpan w:val="8"/>
            <w:vAlign w:val="center"/>
          </w:tcPr>
          <w:p w14:paraId="78430894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966" w:type="dxa"/>
            <w:gridSpan w:val="6"/>
            <w:vAlign w:val="center"/>
          </w:tcPr>
          <w:p w14:paraId="3EAD0868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4" w:type="dxa"/>
            <w:gridSpan w:val="4"/>
            <w:vAlign w:val="center"/>
          </w:tcPr>
          <w:p w14:paraId="0F285454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546751" w14:paraId="7FFEBFF9" w14:textId="77777777">
        <w:trPr>
          <w:cantSplit/>
          <w:trHeight w:hRule="exact" w:val="320"/>
        </w:trPr>
        <w:tc>
          <w:tcPr>
            <w:tcW w:w="288" w:type="dxa"/>
            <w:vMerge/>
            <w:vAlign w:val="center"/>
          </w:tcPr>
          <w:p w14:paraId="0BB88887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972" w:type="dxa"/>
            <w:gridSpan w:val="5"/>
            <w:vMerge/>
            <w:vAlign w:val="center"/>
          </w:tcPr>
          <w:p w14:paraId="415A60C9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433FCC45" w14:textId="77777777" w:rsidR="00546751" w:rsidRDefault="00546751">
            <w:pPr>
              <w:wordWrap w:val="0"/>
              <w:spacing w:line="18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非常電源専用受電設備</w:t>
            </w:r>
          </w:p>
        </w:tc>
        <w:tc>
          <w:tcPr>
            <w:tcW w:w="6045" w:type="dxa"/>
            <w:gridSpan w:val="29"/>
            <w:vAlign w:val="center"/>
          </w:tcPr>
          <w:p w14:paraId="018C5753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単相　・　三相　AC　　　　　Ｖ</w:t>
            </w:r>
          </w:p>
        </w:tc>
      </w:tr>
      <w:tr w:rsidR="00546751" w14:paraId="263879C6" w14:textId="77777777">
        <w:trPr>
          <w:cantSplit/>
          <w:trHeight w:hRule="exact" w:val="1200"/>
        </w:trPr>
        <w:tc>
          <w:tcPr>
            <w:tcW w:w="288" w:type="dxa"/>
            <w:textDirection w:val="tbRlV"/>
            <w:vAlign w:val="center"/>
          </w:tcPr>
          <w:p w14:paraId="6B17B5D5" w14:textId="77777777" w:rsidR="00546751" w:rsidRDefault="00546751">
            <w:pPr>
              <w:wordWrap w:val="0"/>
              <w:spacing w:line="180" w:lineRule="exact"/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配　　　線</w:t>
            </w:r>
          </w:p>
        </w:tc>
        <w:tc>
          <w:tcPr>
            <w:tcW w:w="1620" w:type="dxa"/>
            <w:gridSpan w:val="10"/>
            <w:vAlign w:val="center"/>
          </w:tcPr>
          <w:p w14:paraId="07A793DC" w14:textId="77777777" w:rsidR="00546751" w:rsidRDefault="00546751">
            <w:pPr>
              <w:wordWrap w:val="0"/>
              <w:spacing w:line="27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常用電源回路</w:t>
            </w:r>
          </w:p>
          <w:p w14:paraId="42E00C8E" w14:textId="77777777" w:rsidR="00546751" w:rsidRDefault="00546751">
            <w:pPr>
              <w:wordWrap w:val="0"/>
              <w:spacing w:line="27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非常電源回路</w:t>
            </w:r>
          </w:p>
          <w:p w14:paraId="284E6ED1" w14:textId="77777777" w:rsidR="00546751" w:rsidRDefault="00546751">
            <w:pPr>
              <w:wordWrap w:val="0"/>
              <w:spacing w:line="27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警報回路</w:t>
            </w:r>
          </w:p>
          <w:p w14:paraId="63FE097C" w14:textId="77777777" w:rsidR="00546751" w:rsidRDefault="00546751">
            <w:pPr>
              <w:wordWrap w:val="0"/>
              <w:spacing w:after="20" w:line="270" w:lineRule="exact"/>
              <w:ind w:left="60" w:right="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その他の回路</w:t>
            </w:r>
          </w:p>
        </w:tc>
        <w:tc>
          <w:tcPr>
            <w:tcW w:w="7392" w:type="dxa"/>
            <w:gridSpan w:val="34"/>
            <w:vAlign w:val="center"/>
          </w:tcPr>
          <w:p w14:paraId="23BED7C7" w14:textId="77777777" w:rsidR="00546751" w:rsidRDefault="00546751">
            <w:pPr>
              <w:wordWrap w:val="0"/>
              <w:spacing w:line="27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露出ケーブル、電線管露出、電線管埋設、その他（　　　　　　　　　　　　　　　　 ）</w:t>
            </w:r>
          </w:p>
          <w:p w14:paraId="6B68BF30" w14:textId="77777777" w:rsidR="00546751" w:rsidRDefault="00546751">
            <w:pPr>
              <w:wordWrap w:val="0"/>
              <w:spacing w:line="27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耐火電線、電線管露出、電線管埋設、その他（　　　　　　　　　　　　　　　　　　 ）</w:t>
            </w:r>
          </w:p>
          <w:p w14:paraId="2C7B82BC" w14:textId="77777777" w:rsidR="00546751" w:rsidRDefault="00546751">
            <w:pPr>
              <w:wordWrap w:val="0"/>
              <w:spacing w:line="27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耐熱電線、電線管露出、電線管埋設、その他（　　　　　　　　　　　　　　　　　　 ）</w:t>
            </w:r>
          </w:p>
          <w:p w14:paraId="19532829" w14:textId="77777777" w:rsidR="00546751" w:rsidRDefault="00546751">
            <w:pPr>
              <w:wordWrap w:val="0"/>
              <w:spacing w:after="20" w:line="270" w:lineRule="exact"/>
              <w:ind w:left="60" w:right="60"/>
              <w:rPr>
                <w:sz w:val="18"/>
              </w:rPr>
            </w:pPr>
            <w:r>
              <w:rPr>
                <w:rFonts w:hint="eastAsia"/>
                <w:sz w:val="18"/>
              </w:rPr>
              <w:t>IV電線、露出ケーブル、電線管露出、電線管埋設、その他（　　　　　　　　　　　 ）</w:t>
            </w:r>
          </w:p>
        </w:tc>
      </w:tr>
      <w:tr w:rsidR="00546751" w14:paraId="60EC8A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20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5FA46257" w14:textId="77777777" w:rsidR="00546751" w:rsidRDefault="00546751">
            <w:pPr>
              <w:wordWrap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9012" w:type="dxa"/>
            <w:gridSpan w:val="4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5D9366" w14:textId="77777777" w:rsidR="00546751" w:rsidRDefault="00546751">
            <w:pPr>
              <w:wordWrap w:val="0"/>
              <w:spacing w:line="180" w:lineRule="exact"/>
              <w:ind w:left="60" w:right="60"/>
              <w:rPr>
                <w:sz w:val="18"/>
              </w:rPr>
            </w:pPr>
          </w:p>
        </w:tc>
      </w:tr>
    </w:tbl>
    <w:p w14:paraId="6D7E6758" w14:textId="77777777" w:rsidR="00546751" w:rsidRDefault="00546751">
      <w:pPr>
        <w:spacing w:before="40" w:line="270" w:lineRule="exact"/>
        <w:rPr>
          <w:sz w:val="18"/>
        </w:rPr>
      </w:pPr>
      <w:r>
        <w:rPr>
          <w:rFonts w:hint="eastAsia"/>
          <w:sz w:val="18"/>
        </w:rPr>
        <w:t>備考　１　この用紙</w:t>
      </w:r>
      <w:r w:rsidR="000844CC">
        <w:rPr>
          <w:rFonts w:hint="eastAsia"/>
          <w:sz w:val="18"/>
        </w:rPr>
        <w:t>の大きさは、日本産</w:t>
      </w:r>
      <w:r>
        <w:rPr>
          <w:rFonts w:hint="eastAsia"/>
          <w:sz w:val="18"/>
        </w:rPr>
        <w:t>業規格Ａ４とすること。</w:t>
      </w:r>
    </w:p>
    <w:p w14:paraId="254F8A3D" w14:textId="77777777" w:rsidR="00546751" w:rsidRDefault="00546751">
      <w:pPr>
        <w:wordWrap w:val="0"/>
        <w:spacing w:line="270" w:lineRule="exact"/>
      </w:pPr>
      <w:r>
        <w:rPr>
          <w:rFonts w:hint="eastAsia"/>
          <w:sz w:val="18"/>
        </w:rPr>
        <w:t xml:space="preserve">　　　２　選択肢の併記してある欄は、該当事項を○印で囲むこと。</w:t>
      </w:r>
    </w:p>
    <w:sectPr w:rsidR="00546751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0D057" w14:textId="77777777" w:rsidR="00FC5AAF" w:rsidRDefault="00FC5AAF">
      <w:r>
        <w:separator/>
      </w:r>
    </w:p>
  </w:endnote>
  <w:endnote w:type="continuationSeparator" w:id="0">
    <w:p w14:paraId="7383D03A" w14:textId="77777777" w:rsidR="00FC5AAF" w:rsidRDefault="00FC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A23E6" w14:textId="77777777" w:rsidR="00FC5AAF" w:rsidRDefault="00FC5AAF">
      <w:r>
        <w:separator/>
      </w:r>
    </w:p>
  </w:footnote>
  <w:footnote w:type="continuationSeparator" w:id="0">
    <w:p w14:paraId="59E05BE7" w14:textId="77777777" w:rsidR="00FC5AAF" w:rsidRDefault="00FC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ECF8" w14:textId="77777777" w:rsidR="00546751" w:rsidRDefault="0054675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CC"/>
    <w:rsid w:val="000844CC"/>
    <w:rsid w:val="0016746A"/>
    <w:rsid w:val="00174F22"/>
    <w:rsid w:val="00392AA9"/>
    <w:rsid w:val="00546751"/>
    <w:rsid w:val="009B0CF7"/>
    <w:rsid w:val="00B52AF7"/>
    <w:rsid w:val="00F9641D"/>
    <w:rsid w:val="00FC5AAF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FD498"/>
  <w15:chartTrackingRefBased/>
  <w15:docId w15:val="{C308E4D9-43E8-475C-B30D-748D3E8C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5</cp:revision>
  <cp:lastPrinted>2006-05-30T04:48:00Z</cp:lastPrinted>
  <dcterms:created xsi:type="dcterms:W3CDTF">2026-01-08T05:09:00Z</dcterms:created>
  <dcterms:modified xsi:type="dcterms:W3CDTF">2026-01-08T06:56:00Z</dcterms:modified>
</cp:coreProperties>
</file>